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77" w:rsidRDefault="00A31D77">
      <w:pPr>
        <w:pBdr>
          <w:bottom w:val="thinThickSmallGap" w:sz="24" w:space="1" w:color="auto"/>
        </w:pBdr>
        <w:spacing w:line="329" w:lineRule="auto"/>
        <w:ind w:left="-360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>Правление</w:t>
      </w:r>
      <w:r>
        <w:rPr>
          <w:b/>
          <w:sz w:val="28"/>
        </w:rPr>
        <w:t xml:space="preserve"> государственной корпорации - </w:t>
      </w:r>
      <w:r>
        <w:rPr>
          <w:b/>
          <w:caps/>
          <w:sz w:val="28"/>
          <w:szCs w:val="28"/>
        </w:rPr>
        <w:t>ФондА содействиЯ реформированию жилищно-коммунального хозяйства</w:t>
      </w:r>
    </w:p>
    <w:p w:rsidR="00A31D77" w:rsidRDefault="00A31D77" w:rsidP="008B43CC">
      <w:pPr>
        <w:autoSpaceDE w:val="0"/>
        <w:autoSpaceDN w:val="0"/>
        <w:adjustRightInd w:val="0"/>
        <w:spacing w:before="108" w:after="108"/>
        <w:ind w:left="-360"/>
        <w:jc w:val="right"/>
        <w:outlineLvl w:val="0"/>
        <w:rPr>
          <w:b/>
          <w:bCs/>
          <w:sz w:val="28"/>
          <w:szCs w:val="28"/>
        </w:rPr>
      </w:pPr>
    </w:p>
    <w:p w:rsidR="00A31D77" w:rsidRPr="007B584A" w:rsidRDefault="00A31D77">
      <w:pPr>
        <w:autoSpaceDE w:val="0"/>
        <w:autoSpaceDN w:val="0"/>
        <w:adjustRightInd w:val="0"/>
        <w:ind w:left="-360"/>
        <w:jc w:val="center"/>
        <w:outlineLvl w:val="0"/>
        <w:rPr>
          <w:b/>
          <w:bCs/>
          <w:sz w:val="28"/>
          <w:szCs w:val="28"/>
        </w:rPr>
      </w:pPr>
      <w:r w:rsidRPr="007B584A">
        <w:rPr>
          <w:b/>
          <w:bCs/>
          <w:sz w:val="28"/>
          <w:szCs w:val="28"/>
        </w:rPr>
        <w:t>Р Е Ш Е Н И Е</w:t>
      </w:r>
    </w:p>
    <w:p w:rsidR="00A31D77" w:rsidRDefault="00A31D77" w:rsidP="00E923B2">
      <w:pPr>
        <w:autoSpaceDE w:val="0"/>
        <w:autoSpaceDN w:val="0"/>
        <w:adjustRightInd w:val="0"/>
        <w:spacing w:after="108"/>
        <w:ind w:left="-360"/>
        <w:jc w:val="right"/>
        <w:outlineLvl w:val="0"/>
        <w:rPr>
          <w:bCs/>
          <w:sz w:val="27"/>
          <w:szCs w:val="27"/>
        </w:rPr>
      </w:pPr>
    </w:p>
    <w:p w:rsidR="00FC4BB7" w:rsidRPr="00663F81" w:rsidRDefault="00FC4BB7" w:rsidP="00E923B2">
      <w:pPr>
        <w:autoSpaceDE w:val="0"/>
        <w:autoSpaceDN w:val="0"/>
        <w:adjustRightInd w:val="0"/>
        <w:spacing w:after="108"/>
        <w:ind w:left="-360"/>
        <w:jc w:val="right"/>
        <w:outlineLvl w:val="0"/>
        <w:rPr>
          <w:bCs/>
          <w:sz w:val="27"/>
          <w:szCs w:val="27"/>
        </w:rPr>
      </w:pPr>
    </w:p>
    <w:p w:rsidR="00A31D77" w:rsidRPr="000823ED" w:rsidRDefault="00616EC4">
      <w:pPr>
        <w:autoSpaceDE w:val="0"/>
        <w:autoSpaceDN w:val="0"/>
        <w:adjustRightInd w:val="0"/>
        <w:spacing w:before="108"/>
        <w:jc w:val="right"/>
        <w:outlineLvl w:val="0"/>
        <w:rPr>
          <w:b/>
          <w:bCs/>
          <w:sz w:val="28"/>
          <w:szCs w:val="28"/>
        </w:rPr>
      </w:pPr>
      <w:bookmarkStart w:id="0" w:name="OLE_LINK1"/>
      <w:bookmarkStart w:id="1" w:name="OLE_LINK2"/>
      <w:r w:rsidRPr="000823ED">
        <w:rPr>
          <w:b/>
          <w:bCs/>
          <w:sz w:val="28"/>
          <w:szCs w:val="28"/>
        </w:rPr>
        <w:t xml:space="preserve">от </w:t>
      </w:r>
      <w:r w:rsidR="00C667BC">
        <w:rPr>
          <w:b/>
          <w:bCs/>
          <w:sz w:val="28"/>
          <w:szCs w:val="28"/>
        </w:rPr>
        <w:t>22</w:t>
      </w:r>
      <w:r w:rsidR="004D2247">
        <w:rPr>
          <w:b/>
          <w:bCs/>
          <w:sz w:val="28"/>
          <w:szCs w:val="28"/>
        </w:rPr>
        <w:t xml:space="preserve"> феврал</w:t>
      </w:r>
      <w:r w:rsidR="005075D3">
        <w:rPr>
          <w:b/>
          <w:bCs/>
          <w:sz w:val="28"/>
          <w:szCs w:val="28"/>
        </w:rPr>
        <w:t>я</w:t>
      </w:r>
      <w:r w:rsidRPr="000823ED">
        <w:rPr>
          <w:b/>
          <w:bCs/>
          <w:sz w:val="28"/>
          <w:szCs w:val="28"/>
        </w:rPr>
        <w:t xml:space="preserve"> </w:t>
      </w:r>
      <w:r w:rsidR="00E923B2" w:rsidRPr="000823ED">
        <w:rPr>
          <w:b/>
          <w:bCs/>
          <w:sz w:val="28"/>
          <w:szCs w:val="28"/>
        </w:rPr>
        <w:t>20</w:t>
      </w:r>
      <w:r w:rsidR="00A12411">
        <w:rPr>
          <w:b/>
          <w:bCs/>
          <w:sz w:val="28"/>
          <w:szCs w:val="28"/>
        </w:rPr>
        <w:t>1</w:t>
      </w:r>
      <w:r w:rsidR="005075D3">
        <w:rPr>
          <w:b/>
          <w:bCs/>
          <w:sz w:val="28"/>
          <w:szCs w:val="28"/>
        </w:rPr>
        <w:t>3</w:t>
      </w:r>
      <w:r w:rsidR="00E923B2" w:rsidRPr="000823ED">
        <w:rPr>
          <w:b/>
          <w:bCs/>
          <w:sz w:val="28"/>
          <w:szCs w:val="28"/>
        </w:rPr>
        <w:t xml:space="preserve"> г., протокол № </w:t>
      </w:r>
      <w:r w:rsidR="00FC4BB7">
        <w:rPr>
          <w:b/>
          <w:bCs/>
          <w:sz w:val="28"/>
          <w:szCs w:val="28"/>
        </w:rPr>
        <w:t>394</w:t>
      </w:r>
    </w:p>
    <w:bookmarkEnd w:id="0"/>
    <w:bookmarkEnd w:id="1"/>
    <w:p w:rsidR="00A31D77" w:rsidRDefault="00A31D77">
      <w:pPr>
        <w:autoSpaceDE w:val="0"/>
        <w:autoSpaceDN w:val="0"/>
        <w:adjustRightInd w:val="0"/>
        <w:spacing w:after="108"/>
        <w:jc w:val="center"/>
        <w:outlineLvl w:val="0"/>
        <w:rPr>
          <w:b/>
          <w:bCs/>
          <w:sz w:val="28"/>
          <w:szCs w:val="28"/>
        </w:rPr>
      </w:pPr>
    </w:p>
    <w:p w:rsidR="00FC4BB7" w:rsidRPr="000823ED" w:rsidRDefault="00FC4BB7">
      <w:pPr>
        <w:autoSpaceDE w:val="0"/>
        <w:autoSpaceDN w:val="0"/>
        <w:adjustRightInd w:val="0"/>
        <w:spacing w:after="108"/>
        <w:jc w:val="center"/>
        <w:outlineLvl w:val="0"/>
        <w:rPr>
          <w:b/>
          <w:bCs/>
          <w:sz w:val="28"/>
          <w:szCs w:val="28"/>
        </w:rPr>
      </w:pPr>
    </w:p>
    <w:p w:rsidR="004D2247" w:rsidRDefault="005075D3" w:rsidP="004D224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D2247">
        <w:rPr>
          <w:b/>
          <w:sz w:val="28"/>
          <w:szCs w:val="28"/>
        </w:rPr>
        <w:t>О</w:t>
      </w:r>
      <w:r w:rsidR="00DA0EE3">
        <w:rPr>
          <w:b/>
          <w:sz w:val="28"/>
          <w:szCs w:val="28"/>
        </w:rPr>
        <w:t>б утверждении</w:t>
      </w:r>
      <w:r w:rsidR="00C667BC">
        <w:rPr>
          <w:b/>
          <w:sz w:val="28"/>
          <w:szCs w:val="28"/>
        </w:rPr>
        <w:t xml:space="preserve"> новой редакции</w:t>
      </w:r>
      <w:r w:rsidR="004D2247" w:rsidRPr="004D2247">
        <w:rPr>
          <w:b/>
          <w:sz w:val="28"/>
          <w:szCs w:val="28"/>
        </w:rPr>
        <w:t xml:space="preserve"> </w:t>
      </w:r>
      <w:r w:rsidR="00FC4BB7">
        <w:rPr>
          <w:b/>
          <w:sz w:val="28"/>
          <w:szCs w:val="28"/>
        </w:rPr>
        <w:t>«</w:t>
      </w:r>
      <w:r w:rsidR="004D2247" w:rsidRPr="004D2247">
        <w:rPr>
          <w:b/>
          <w:sz w:val="28"/>
          <w:szCs w:val="28"/>
        </w:rPr>
        <w:t>Рекомендаци</w:t>
      </w:r>
      <w:r w:rsidR="00C667BC">
        <w:rPr>
          <w:b/>
          <w:sz w:val="28"/>
          <w:szCs w:val="28"/>
        </w:rPr>
        <w:t>й</w:t>
      </w:r>
      <w:r w:rsidR="004D2247" w:rsidRPr="004D2247">
        <w:rPr>
          <w:b/>
          <w:sz w:val="28"/>
          <w:szCs w:val="28"/>
        </w:rPr>
        <w:t xml:space="preserve"> по подготовке заявок на предоставление финансовой поддержки за счет средств государственной корпорации – Фонда содействия реформированию жилищно-коммунального хозяйства и приложений к ней</w:t>
      </w:r>
      <w:r w:rsidR="00FC4BB7">
        <w:rPr>
          <w:b/>
          <w:sz w:val="28"/>
          <w:szCs w:val="28"/>
        </w:rPr>
        <w:t>»</w:t>
      </w:r>
      <w:r w:rsidR="004D2247" w:rsidRPr="004D2247">
        <w:rPr>
          <w:b/>
          <w:sz w:val="28"/>
          <w:szCs w:val="28"/>
        </w:rPr>
        <w:t xml:space="preserve"> </w:t>
      </w:r>
    </w:p>
    <w:p w:rsidR="00A31D77" w:rsidRPr="005075D3" w:rsidRDefault="00A31D77">
      <w:pPr>
        <w:autoSpaceDE w:val="0"/>
        <w:autoSpaceDN w:val="0"/>
        <w:adjustRightInd w:val="0"/>
        <w:spacing w:before="108"/>
        <w:jc w:val="center"/>
        <w:outlineLvl w:val="0"/>
        <w:rPr>
          <w:b/>
          <w:bCs/>
          <w:sz w:val="28"/>
          <w:szCs w:val="28"/>
        </w:rPr>
      </w:pPr>
    </w:p>
    <w:p w:rsidR="00A31D77" w:rsidRPr="000823ED" w:rsidRDefault="00A31D77" w:rsidP="00197BD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0EE3" w:rsidRPr="00C667BC" w:rsidRDefault="00E923B2" w:rsidP="00DA0EE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DA0EE3">
        <w:rPr>
          <w:sz w:val="28"/>
          <w:szCs w:val="28"/>
        </w:rPr>
        <w:t xml:space="preserve">В </w:t>
      </w:r>
      <w:r w:rsidR="004D2247" w:rsidRPr="00DA0EE3">
        <w:rPr>
          <w:sz w:val="28"/>
          <w:szCs w:val="28"/>
        </w:rPr>
        <w:t>целях реализации Федерального закона от 21</w:t>
      </w:r>
      <w:r w:rsidR="007E3D5A" w:rsidRPr="00DA0EE3">
        <w:rPr>
          <w:sz w:val="28"/>
          <w:szCs w:val="28"/>
        </w:rPr>
        <w:t> </w:t>
      </w:r>
      <w:r w:rsidR="004D2247" w:rsidRPr="00DA0EE3">
        <w:rPr>
          <w:sz w:val="28"/>
          <w:szCs w:val="28"/>
        </w:rPr>
        <w:t>июля 2007</w:t>
      </w:r>
      <w:r w:rsidR="007E3D5A" w:rsidRPr="00DA0EE3">
        <w:rPr>
          <w:sz w:val="28"/>
          <w:szCs w:val="28"/>
        </w:rPr>
        <w:t> </w:t>
      </w:r>
      <w:r w:rsidR="004D2247" w:rsidRPr="00DA0EE3">
        <w:rPr>
          <w:sz w:val="28"/>
          <w:szCs w:val="28"/>
        </w:rPr>
        <w:t>года №</w:t>
      </w:r>
      <w:r w:rsidR="007E3D5A" w:rsidRPr="00DA0EE3">
        <w:rPr>
          <w:sz w:val="28"/>
          <w:szCs w:val="28"/>
        </w:rPr>
        <w:t> </w:t>
      </w:r>
      <w:r w:rsidR="004D2247" w:rsidRPr="00DA0EE3">
        <w:rPr>
          <w:sz w:val="28"/>
          <w:szCs w:val="28"/>
        </w:rPr>
        <w:t xml:space="preserve">185-ФЗ «О Фонде содействия реформированию жилищно-коммунального хозяйства»  </w:t>
      </w:r>
      <w:r w:rsidRPr="00DA0EE3">
        <w:rPr>
          <w:sz w:val="28"/>
          <w:szCs w:val="28"/>
        </w:rPr>
        <w:t>правление государственной корпорации – Фонда содействия реформированию жилищно-коммунального хозяйства</w:t>
      </w:r>
      <w:r w:rsidR="00C667BC">
        <w:rPr>
          <w:sz w:val="28"/>
          <w:szCs w:val="28"/>
        </w:rPr>
        <w:t xml:space="preserve">, правление </w:t>
      </w:r>
      <w:r w:rsidR="00C667BC" w:rsidRPr="00C667BC">
        <w:rPr>
          <w:sz w:val="28"/>
          <w:szCs w:val="28"/>
        </w:rPr>
        <w:t>государственной корпорации – Фонда содействия реформированию жилищно-коммунального хозяйства</w:t>
      </w:r>
      <w:r w:rsidR="00673370" w:rsidRPr="00C667BC">
        <w:rPr>
          <w:sz w:val="28"/>
          <w:szCs w:val="28"/>
        </w:rPr>
        <w:t xml:space="preserve"> </w:t>
      </w:r>
      <w:r w:rsidR="00C667BC">
        <w:rPr>
          <w:sz w:val="28"/>
          <w:szCs w:val="28"/>
        </w:rPr>
        <w:t xml:space="preserve">          </w:t>
      </w:r>
      <w:r w:rsidRPr="00C667BC">
        <w:rPr>
          <w:b/>
          <w:sz w:val="28"/>
          <w:szCs w:val="28"/>
        </w:rPr>
        <w:t>р е ш и л о:</w:t>
      </w:r>
    </w:p>
    <w:p w:rsidR="00DA0EE3" w:rsidRPr="00DA0EE3" w:rsidRDefault="00DA0EE3" w:rsidP="00DA0EE3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DA0EE3">
        <w:rPr>
          <w:sz w:val="28"/>
          <w:szCs w:val="28"/>
        </w:rPr>
        <w:t>Утвердить новую редакцию «Рекомендаций по подготовке заявок на предоставление финансовой поддержки за счет средств государственной корпорации – Фонда содействия реформированию жилищно-коммунального хозяйства и приложений к ней</w:t>
      </w:r>
      <w:r w:rsidR="00FC4BB7">
        <w:rPr>
          <w:sz w:val="28"/>
          <w:szCs w:val="28"/>
        </w:rPr>
        <w:t>»</w:t>
      </w:r>
      <w:r w:rsidRPr="00DA0EE3">
        <w:rPr>
          <w:sz w:val="28"/>
          <w:szCs w:val="28"/>
        </w:rPr>
        <w:t>.</w:t>
      </w:r>
    </w:p>
    <w:p w:rsidR="00A56A9A" w:rsidRPr="00DA0EE3" w:rsidRDefault="00DA0EE3" w:rsidP="00DA0EE3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20"/>
        <w:jc w:val="both"/>
        <w:outlineLvl w:val="0"/>
        <w:rPr>
          <w:sz w:val="28"/>
          <w:szCs w:val="28"/>
        </w:rPr>
      </w:pPr>
      <w:r w:rsidRPr="00DA0EE3">
        <w:rPr>
          <w:sz w:val="28"/>
          <w:szCs w:val="28"/>
        </w:rPr>
        <w:t xml:space="preserve">Признать утратившими силу </w:t>
      </w:r>
      <w:r w:rsidR="00FC4BB7">
        <w:rPr>
          <w:sz w:val="28"/>
          <w:szCs w:val="28"/>
        </w:rPr>
        <w:t>«</w:t>
      </w:r>
      <w:r w:rsidRPr="00DA0EE3">
        <w:rPr>
          <w:sz w:val="28"/>
          <w:szCs w:val="28"/>
        </w:rPr>
        <w:t>Рекомендации по подготовке заявок на предоставление финансовой поддержки за счет средств государственной корпорации – Фонда содействия реформированию жилищно-коммунального хозяйства и приложений к ней, утвержденные правлением государственной корпорации – Фонда содействия реформированию жилищно-коммунального хозяйства, утвержденные решением Правления от 1 февраля 2013 года, протокол № 390</w:t>
      </w:r>
      <w:r w:rsidR="00FC4BB7">
        <w:rPr>
          <w:sz w:val="28"/>
          <w:szCs w:val="28"/>
        </w:rPr>
        <w:t>»</w:t>
      </w:r>
      <w:r w:rsidRPr="00DA0EE3">
        <w:rPr>
          <w:sz w:val="28"/>
          <w:szCs w:val="28"/>
        </w:rPr>
        <w:t>.</w:t>
      </w:r>
    </w:p>
    <w:p w:rsidR="00725FA2" w:rsidRPr="00DA0EE3" w:rsidRDefault="00DA0EE3" w:rsidP="00DA0EE3">
      <w:pPr>
        <w:spacing w:line="360" w:lineRule="auto"/>
        <w:ind w:firstLine="720"/>
        <w:jc w:val="both"/>
        <w:rPr>
          <w:sz w:val="28"/>
          <w:szCs w:val="28"/>
        </w:rPr>
      </w:pPr>
      <w:r w:rsidRPr="00DA0EE3">
        <w:rPr>
          <w:bCs/>
          <w:sz w:val="28"/>
          <w:szCs w:val="28"/>
        </w:rPr>
        <w:lastRenderedPageBreak/>
        <w:t>3</w:t>
      </w:r>
      <w:r w:rsidR="00225C4A" w:rsidRPr="00DA0EE3">
        <w:rPr>
          <w:bCs/>
          <w:sz w:val="28"/>
          <w:szCs w:val="28"/>
        </w:rPr>
        <w:t>. </w:t>
      </w:r>
      <w:r w:rsidR="007E3D5A" w:rsidRPr="00DA0EE3">
        <w:rPr>
          <w:bCs/>
          <w:sz w:val="28"/>
          <w:szCs w:val="28"/>
        </w:rPr>
        <w:t>Управлению по связям с общественностью (С.В. Колесникову) разместить на официальном сайте Фонда</w:t>
      </w:r>
      <w:r w:rsidR="007E3D5A" w:rsidRPr="00DA0EE3">
        <w:rPr>
          <w:sz w:val="28"/>
          <w:szCs w:val="28"/>
        </w:rPr>
        <w:t xml:space="preserve"> Рекомендации, указанные в пункте 1 настоящего решения</w:t>
      </w:r>
      <w:r w:rsidR="00225C4A" w:rsidRPr="00DA0EE3">
        <w:rPr>
          <w:sz w:val="28"/>
          <w:szCs w:val="28"/>
        </w:rPr>
        <w:t>.</w:t>
      </w:r>
    </w:p>
    <w:tbl>
      <w:tblPr>
        <w:tblW w:w="10305" w:type="dxa"/>
        <w:tblLook w:val="0000"/>
      </w:tblPr>
      <w:tblGrid>
        <w:gridCol w:w="10305"/>
      </w:tblGrid>
      <w:tr w:rsidR="00254151" w:rsidRPr="000823ED" w:rsidTr="00024148">
        <w:tc>
          <w:tcPr>
            <w:tcW w:w="1030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89" w:type="dxa"/>
              <w:tblLook w:val="0000"/>
            </w:tblPr>
            <w:tblGrid>
              <w:gridCol w:w="5405"/>
              <w:gridCol w:w="4684"/>
            </w:tblGrid>
            <w:tr w:rsidR="00024148" w:rsidRPr="00F90995" w:rsidTr="004B56E5">
              <w:tc>
                <w:tcPr>
                  <w:tcW w:w="5405" w:type="dxa"/>
                </w:tcPr>
                <w:p w:rsidR="00024148" w:rsidRPr="008B1CD0" w:rsidRDefault="00024148" w:rsidP="004B56E5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024148" w:rsidRDefault="00024148" w:rsidP="004B56E5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5075D3" w:rsidRPr="008B1CD0" w:rsidRDefault="005075D3" w:rsidP="004B56E5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024148" w:rsidRPr="008B1CD0" w:rsidRDefault="00024148" w:rsidP="00FC4BB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8B1CD0">
                    <w:rPr>
                      <w:sz w:val="28"/>
                      <w:szCs w:val="28"/>
                    </w:rPr>
                    <w:t>Генеральный директор – председатель правления государственной корпорации – Фонда содействия реформированию жилищно-коммунального хозяйства</w:t>
                  </w:r>
                </w:p>
              </w:tc>
              <w:tc>
                <w:tcPr>
                  <w:tcW w:w="4684" w:type="dxa"/>
                </w:tcPr>
                <w:p w:rsidR="00024148" w:rsidRPr="008B1CD0" w:rsidRDefault="00024148" w:rsidP="004B56E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24148" w:rsidRPr="008B1CD0" w:rsidRDefault="00024148" w:rsidP="004B56E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24148" w:rsidRPr="008B1CD0" w:rsidRDefault="00024148" w:rsidP="004B56E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24148" w:rsidRDefault="00024148" w:rsidP="004B56E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5075D3" w:rsidRDefault="005075D3" w:rsidP="004B56E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24148" w:rsidRPr="008B1CD0" w:rsidRDefault="00024148" w:rsidP="004B56E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24148" w:rsidRPr="008B1CD0" w:rsidRDefault="00024148" w:rsidP="004B56E5">
                  <w:pPr>
                    <w:jc w:val="center"/>
                    <w:rPr>
                      <w:sz w:val="28"/>
                      <w:szCs w:val="28"/>
                    </w:rPr>
                  </w:pPr>
                  <w:r w:rsidRPr="00024148">
                    <w:rPr>
                      <w:sz w:val="28"/>
                      <w:szCs w:val="28"/>
                    </w:rPr>
                    <w:t xml:space="preserve">                         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024148">
                    <w:rPr>
                      <w:sz w:val="28"/>
                      <w:szCs w:val="28"/>
                    </w:rPr>
                    <w:t xml:space="preserve">          </w:t>
                  </w:r>
                  <w:r w:rsidRPr="008B1CD0">
                    <w:rPr>
                      <w:sz w:val="28"/>
                      <w:szCs w:val="28"/>
                    </w:rPr>
                    <w:t>К.Г. Цицин</w:t>
                  </w:r>
                </w:p>
              </w:tc>
            </w:tr>
          </w:tbl>
          <w:p w:rsidR="00024148" w:rsidRPr="008B1CD0" w:rsidRDefault="00024148" w:rsidP="00024148">
            <w:pPr>
              <w:autoSpaceDE w:val="0"/>
              <w:autoSpaceDN w:val="0"/>
              <w:adjustRightInd w:val="0"/>
              <w:jc w:val="both"/>
              <w:rPr>
                <w:sz w:val="2"/>
                <w:szCs w:val="2"/>
              </w:rPr>
            </w:pPr>
          </w:p>
          <w:p w:rsidR="00254151" w:rsidRPr="000823ED" w:rsidRDefault="00254151" w:rsidP="000241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31D77" w:rsidRPr="000823ED" w:rsidRDefault="00A31D77" w:rsidP="00815D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31D77" w:rsidRPr="000823ED" w:rsidSect="00815DD5">
      <w:headerReference w:type="even" r:id="rId7"/>
      <w:headerReference w:type="default" r:id="rId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AF8" w:rsidRDefault="00AF4AF8">
      <w:r>
        <w:separator/>
      </w:r>
    </w:p>
  </w:endnote>
  <w:endnote w:type="continuationSeparator" w:id="1">
    <w:p w:rsidR="00AF4AF8" w:rsidRDefault="00AF4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AF8" w:rsidRDefault="00AF4AF8">
      <w:r>
        <w:separator/>
      </w:r>
    </w:p>
  </w:footnote>
  <w:footnote w:type="continuationSeparator" w:id="1">
    <w:p w:rsidR="00AF4AF8" w:rsidRDefault="00AF4A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292" w:rsidRDefault="00023B9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3729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37292" w:rsidRDefault="00C3729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292" w:rsidRDefault="00023B9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3729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4BB7">
      <w:rPr>
        <w:rStyle w:val="a8"/>
        <w:noProof/>
      </w:rPr>
      <w:t>2</w:t>
    </w:r>
    <w:r>
      <w:rPr>
        <w:rStyle w:val="a8"/>
      </w:rPr>
      <w:fldChar w:fldCharType="end"/>
    </w:r>
  </w:p>
  <w:p w:rsidR="00C37292" w:rsidRDefault="00C372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F75"/>
    <w:multiLevelType w:val="hybridMultilevel"/>
    <w:tmpl w:val="459A783A"/>
    <w:lvl w:ilvl="0" w:tplc="C64AB18A">
      <w:start w:val="1"/>
      <w:numFmt w:val="decimal"/>
      <w:lvlText w:val="%1."/>
      <w:lvlJc w:val="left"/>
      <w:pPr>
        <w:ind w:left="1710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5D0366"/>
    <w:multiLevelType w:val="hybridMultilevel"/>
    <w:tmpl w:val="B9C42C14"/>
    <w:lvl w:ilvl="0" w:tplc="82C2E5C8">
      <w:start w:val="1"/>
      <w:numFmt w:val="decimal"/>
      <w:lvlText w:val="%1."/>
      <w:lvlJc w:val="left"/>
      <w:pPr>
        <w:ind w:left="1710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ED4B5A"/>
    <w:multiLevelType w:val="multilevel"/>
    <w:tmpl w:val="967CA9E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D77"/>
    <w:rsid w:val="0000009D"/>
    <w:rsid w:val="00004051"/>
    <w:rsid w:val="00023B90"/>
    <w:rsid w:val="00024148"/>
    <w:rsid w:val="00064F93"/>
    <w:rsid w:val="000823ED"/>
    <w:rsid w:val="00090EC8"/>
    <w:rsid w:val="00096250"/>
    <w:rsid w:val="000B3CFB"/>
    <w:rsid w:val="000D20A2"/>
    <w:rsid w:val="00107ACC"/>
    <w:rsid w:val="001203E3"/>
    <w:rsid w:val="0012318C"/>
    <w:rsid w:val="00197BDF"/>
    <w:rsid w:val="001F4EE9"/>
    <w:rsid w:val="0020516F"/>
    <w:rsid w:val="00225C4A"/>
    <w:rsid w:val="00241AA0"/>
    <w:rsid w:val="00254151"/>
    <w:rsid w:val="00265FD5"/>
    <w:rsid w:val="002857D4"/>
    <w:rsid w:val="002909A8"/>
    <w:rsid w:val="002A22AB"/>
    <w:rsid w:val="002A2ADE"/>
    <w:rsid w:val="002A4C7D"/>
    <w:rsid w:val="002A6F6B"/>
    <w:rsid w:val="002C0CA8"/>
    <w:rsid w:val="002C42EC"/>
    <w:rsid w:val="002D54E0"/>
    <w:rsid w:val="002E26AA"/>
    <w:rsid w:val="002E4876"/>
    <w:rsid w:val="002F215B"/>
    <w:rsid w:val="00310022"/>
    <w:rsid w:val="003113A9"/>
    <w:rsid w:val="003B0881"/>
    <w:rsid w:val="003B5697"/>
    <w:rsid w:val="003C3A6C"/>
    <w:rsid w:val="003C48D4"/>
    <w:rsid w:val="003C7666"/>
    <w:rsid w:val="003D781C"/>
    <w:rsid w:val="003E05BA"/>
    <w:rsid w:val="003F1435"/>
    <w:rsid w:val="00402410"/>
    <w:rsid w:val="00415409"/>
    <w:rsid w:val="00446384"/>
    <w:rsid w:val="00456624"/>
    <w:rsid w:val="004740E7"/>
    <w:rsid w:val="0049016D"/>
    <w:rsid w:val="004B4465"/>
    <w:rsid w:val="004B56E5"/>
    <w:rsid w:val="004C0025"/>
    <w:rsid w:val="004C2F23"/>
    <w:rsid w:val="004D2247"/>
    <w:rsid w:val="004D3A0A"/>
    <w:rsid w:val="00503319"/>
    <w:rsid w:val="005075D3"/>
    <w:rsid w:val="00546536"/>
    <w:rsid w:val="005637EF"/>
    <w:rsid w:val="00572248"/>
    <w:rsid w:val="005F5945"/>
    <w:rsid w:val="0060765C"/>
    <w:rsid w:val="00616EC4"/>
    <w:rsid w:val="006550C7"/>
    <w:rsid w:val="00663F81"/>
    <w:rsid w:val="006643C8"/>
    <w:rsid w:val="00673370"/>
    <w:rsid w:val="0068494D"/>
    <w:rsid w:val="006A339D"/>
    <w:rsid w:val="006A4914"/>
    <w:rsid w:val="006B578E"/>
    <w:rsid w:val="006F3221"/>
    <w:rsid w:val="00700064"/>
    <w:rsid w:val="00725FA2"/>
    <w:rsid w:val="00727FF4"/>
    <w:rsid w:val="00751C09"/>
    <w:rsid w:val="00762E19"/>
    <w:rsid w:val="0077148E"/>
    <w:rsid w:val="0077170A"/>
    <w:rsid w:val="00777EAF"/>
    <w:rsid w:val="00791E7C"/>
    <w:rsid w:val="007B54A4"/>
    <w:rsid w:val="007B584A"/>
    <w:rsid w:val="007D52EA"/>
    <w:rsid w:val="007E3D5A"/>
    <w:rsid w:val="00801A91"/>
    <w:rsid w:val="00815DD5"/>
    <w:rsid w:val="00825ECC"/>
    <w:rsid w:val="00851178"/>
    <w:rsid w:val="00853899"/>
    <w:rsid w:val="00862D1B"/>
    <w:rsid w:val="00896CA4"/>
    <w:rsid w:val="008B43CC"/>
    <w:rsid w:val="008D4635"/>
    <w:rsid w:val="008F35F9"/>
    <w:rsid w:val="00900130"/>
    <w:rsid w:val="0094154D"/>
    <w:rsid w:val="00960D75"/>
    <w:rsid w:val="00963316"/>
    <w:rsid w:val="00973CB4"/>
    <w:rsid w:val="009879CD"/>
    <w:rsid w:val="00995630"/>
    <w:rsid w:val="009A055A"/>
    <w:rsid w:val="009E1670"/>
    <w:rsid w:val="009E4676"/>
    <w:rsid w:val="009F6100"/>
    <w:rsid w:val="00A12411"/>
    <w:rsid w:val="00A31D77"/>
    <w:rsid w:val="00A34E7A"/>
    <w:rsid w:val="00A35CAE"/>
    <w:rsid w:val="00A436D4"/>
    <w:rsid w:val="00A46067"/>
    <w:rsid w:val="00A518D1"/>
    <w:rsid w:val="00A56A9A"/>
    <w:rsid w:val="00A87923"/>
    <w:rsid w:val="00AB4C07"/>
    <w:rsid w:val="00AD0929"/>
    <w:rsid w:val="00AF4AF8"/>
    <w:rsid w:val="00B15B6D"/>
    <w:rsid w:val="00B16AA4"/>
    <w:rsid w:val="00B339B6"/>
    <w:rsid w:val="00B35450"/>
    <w:rsid w:val="00B70576"/>
    <w:rsid w:val="00BC472D"/>
    <w:rsid w:val="00BD2F04"/>
    <w:rsid w:val="00C02AC8"/>
    <w:rsid w:val="00C20BD9"/>
    <w:rsid w:val="00C2273C"/>
    <w:rsid w:val="00C304FC"/>
    <w:rsid w:val="00C37292"/>
    <w:rsid w:val="00C43BFD"/>
    <w:rsid w:val="00C46AC2"/>
    <w:rsid w:val="00C618DC"/>
    <w:rsid w:val="00C667BC"/>
    <w:rsid w:val="00CB0570"/>
    <w:rsid w:val="00D00B30"/>
    <w:rsid w:val="00D25F93"/>
    <w:rsid w:val="00D27CF9"/>
    <w:rsid w:val="00D43B70"/>
    <w:rsid w:val="00D55FE2"/>
    <w:rsid w:val="00D72F00"/>
    <w:rsid w:val="00DA0EE3"/>
    <w:rsid w:val="00DA1F4B"/>
    <w:rsid w:val="00DA4A6D"/>
    <w:rsid w:val="00DB11F2"/>
    <w:rsid w:val="00DC467C"/>
    <w:rsid w:val="00DE1A51"/>
    <w:rsid w:val="00DE2C06"/>
    <w:rsid w:val="00DE7818"/>
    <w:rsid w:val="00E120E0"/>
    <w:rsid w:val="00E230B2"/>
    <w:rsid w:val="00E2315C"/>
    <w:rsid w:val="00E31DC0"/>
    <w:rsid w:val="00E34DC6"/>
    <w:rsid w:val="00E904E6"/>
    <w:rsid w:val="00E923B2"/>
    <w:rsid w:val="00EB12AB"/>
    <w:rsid w:val="00EC1678"/>
    <w:rsid w:val="00F31583"/>
    <w:rsid w:val="00F31E63"/>
    <w:rsid w:val="00F34BD6"/>
    <w:rsid w:val="00F37DE6"/>
    <w:rsid w:val="00F42F9A"/>
    <w:rsid w:val="00F443F7"/>
    <w:rsid w:val="00F51026"/>
    <w:rsid w:val="00F54B7A"/>
    <w:rsid w:val="00F637E8"/>
    <w:rsid w:val="00F66CCD"/>
    <w:rsid w:val="00F841D9"/>
    <w:rsid w:val="00F85D71"/>
    <w:rsid w:val="00FB13B9"/>
    <w:rsid w:val="00FC4BB7"/>
    <w:rsid w:val="00FF02EA"/>
    <w:rsid w:val="00FF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DC0"/>
    <w:rPr>
      <w:sz w:val="24"/>
      <w:szCs w:val="24"/>
    </w:rPr>
  </w:style>
  <w:style w:type="paragraph" w:styleId="1">
    <w:name w:val="heading 1"/>
    <w:basedOn w:val="a"/>
    <w:next w:val="a"/>
    <w:qFormat/>
    <w:rsid w:val="00E31DC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rsid w:val="00E31DC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4">
    <w:name w:val="Текст (прав. подпись)"/>
    <w:basedOn w:val="a"/>
    <w:next w:val="a"/>
    <w:rsid w:val="00E31DC0"/>
    <w:pPr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5">
    <w:name w:val="Прижатый влево"/>
    <w:basedOn w:val="a"/>
    <w:next w:val="a"/>
    <w:rsid w:val="00E31DC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6">
    <w:name w:val="Знак Знак"/>
    <w:basedOn w:val="a"/>
    <w:rsid w:val="00E31DC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header"/>
    <w:basedOn w:val="a"/>
    <w:rsid w:val="00E31DC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31DC0"/>
  </w:style>
  <w:style w:type="paragraph" w:styleId="a9">
    <w:name w:val="Balloon Text"/>
    <w:basedOn w:val="a"/>
    <w:link w:val="aa"/>
    <w:uiPriority w:val="99"/>
    <w:semiHidden/>
    <w:unhideWhenUsed/>
    <w:rsid w:val="005722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2248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4C0025"/>
    <w:pPr>
      <w:jc w:val="center"/>
    </w:pPr>
    <w:rPr>
      <w:sz w:val="28"/>
    </w:rPr>
  </w:style>
  <w:style w:type="character" w:customStyle="1" w:styleId="ac">
    <w:name w:val="Основной текст Знак"/>
    <w:basedOn w:val="a0"/>
    <w:link w:val="ab"/>
    <w:rsid w:val="004C0025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Фонда содействия реформированию жилищно-коммунального хозяйства от 9 июля 2007 г</vt:lpstr>
    </vt:vector>
  </TitlesOfParts>
  <Company>1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Фонда содействия реформированию жилищно-коммунального хозяйства от 9 июля 2007 г</dc:title>
  <dc:subject/>
  <dc:creator>roumiantseva</dc:creator>
  <cp:keywords/>
  <dc:description/>
  <cp:lastModifiedBy>1</cp:lastModifiedBy>
  <cp:revision>3</cp:revision>
  <cp:lastPrinted>2013-02-21T08:01:00Z</cp:lastPrinted>
  <dcterms:created xsi:type="dcterms:W3CDTF">2013-02-21T07:26:00Z</dcterms:created>
  <dcterms:modified xsi:type="dcterms:W3CDTF">2013-02-21T08:01:00Z</dcterms:modified>
</cp:coreProperties>
</file>